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DDC06" w14:textId="697E849D" w:rsidR="004405BB" w:rsidRDefault="004405B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Treści programowe praktyki dydaktycznej obejmują:</w:t>
      </w:r>
    </w:p>
    <w:p w14:paraId="07DBC5F2" w14:textId="43A3F445" w:rsidR="004405BB" w:rsidRDefault="004405B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- p</w:t>
      </w:r>
      <w:r w:rsidRPr="004405BB">
        <w:rPr>
          <w:rFonts w:ascii="Book Antiqua" w:hAnsi="Book Antiqua"/>
          <w:b/>
          <w:bCs/>
        </w:rPr>
        <w:t>rogram nauczania w szkole podstawowej</w:t>
      </w:r>
      <w:r>
        <w:rPr>
          <w:rFonts w:ascii="Book Antiqua" w:hAnsi="Book Antiqua"/>
          <w:b/>
          <w:bCs/>
        </w:rPr>
        <w:t>.</w:t>
      </w:r>
    </w:p>
    <w:p w14:paraId="2A5CD5AC" w14:textId="3601C155" w:rsidR="004405BB" w:rsidRDefault="004405B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- s</w:t>
      </w:r>
      <w:r w:rsidRPr="004405BB">
        <w:rPr>
          <w:rFonts w:ascii="Book Antiqua" w:hAnsi="Book Antiqua"/>
          <w:b/>
          <w:bCs/>
        </w:rPr>
        <w:t xml:space="preserve">posoby planowania pracy </w:t>
      </w:r>
      <w:proofErr w:type="spellStart"/>
      <w:r w:rsidRPr="004405BB">
        <w:rPr>
          <w:rFonts w:ascii="Book Antiqua" w:hAnsi="Book Antiqua"/>
          <w:b/>
          <w:bCs/>
        </w:rPr>
        <w:t>dydaktyczno</w:t>
      </w:r>
      <w:proofErr w:type="spellEnd"/>
      <w:r w:rsidRPr="004405BB">
        <w:rPr>
          <w:rFonts w:ascii="Book Antiqua" w:hAnsi="Book Antiqua"/>
          <w:b/>
          <w:bCs/>
        </w:rPr>
        <w:t xml:space="preserve">–wychowawczej. </w:t>
      </w:r>
    </w:p>
    <w:p w14:paraId="6609583E" w14:textId="43C2412E" w:rsidR="004405BB" w:rsidRDefault="004405B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- n</w:t>
      </w:r>
      <w:r w:rsidRPr="004405BB">
        <w:rPr>
          <w:rFonts w:ascii="Book Antiqua" w:hAnsi="Book Antiqua"/>
          <w:b/>
          <w:bCs/>
        </w:rPr>
        <w:t xml:space="preserve">abycie umiejętności i sprawności w zakresie organizacji, doboru metod, technik pracy dydaktycznej i wychowawczej w szkole w trakcie prowadzenia zajęć ruchowych w ramach lekcji wychowania fizycznego i pozalekcyjnych zajęć rekreacyjno-sportowych. </w:t>
      </w:r>
    </w:p>
    <w:p w14:paraId="6ABA0031" w14:textId="788D6BBF" w:rsidR="004405BB" w:rsidRDefault="004405B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- w</w:t>
      </w:r>
      <w:r w:rsidRPr="004405BB">
        <w:rPr>
          <w:rFonts w:ascii="Book Antiqua" w:hAnsi="Book Antiqua"/>
          <w:b/>
          <w:bCs/>
        </w:rPr>
        <w:t xml:space="preserve">drażanie do samodzielnego projektowania i prowadzenia zajęć </w:t>
      </w:r>
      <w:proofErr w:type="spellStart"/>
      <w:r w:rsidRPr="004405BB">
        <w:rPr>
          <w:rFonts w:ascii="Book Antiqua" w:hAnsi="Book Antiqua"/>
          <w:b/>
          <w:bCs/>
        </w:rPr>
        <w:t>dydaktyczno</w:t>
      </w:r>
      <w:proofErr w:type="spellEnd"/>
      <w:r w:rsidRPr="004405BB">
        <w:rPr>
          <w:rFonts w:ascii="Book Antiqua" w:hAnsi="Book Antiqua"/>
          <w:b/>
          <w:bCs/>
        </w:rPr>
        <w:t xml:space="preserve">–wychowawczych uwzględniających różne rozwiązania pedagogiczne a także obserwowania rozwoju dzieci w celu podejmowania odpowiednich działań. </w:t>
      </w:r>
    </w:p>
    <w:p w14:paraId="6DE5D810" w14:textId="50C4FC4B" w:rsidR="004405BB" w:rsidRDefault="004405B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- w</w:t>
      </w:r>
      <w:r w:rsidRPr="004405BB">
        <w:rPr>
          <w:rFonts w:ascii="Book Antiqua" w:hAnsi="Book Antiqua"/>
          <w:b/>
          <w:bCs/>
        </w:rPr>
        <w:t>drażanie studentów do podejmowania refleksji nad zasadnością i adekwatnością (do sytuacji) podejmowanych przez siebie działań zawodowych.</w:t>
      </w:r>
    </w:p>
    <w:p w14:paraId="590BC48B" w14:textId="77777777" w:rsidR="004405BB" w:rsidRDefault="004405BB">
      <w:pPr>
        <w:rPr>
          <w:rFonts w:ascii="Book Antiqua" w:hAnsi="Book Antiqua"/>
          <w:b/>
          <w:bCs/>
        </w:rPr>
      </w:pPr>
    </w:p>
    <w:p w14:paraId="4E28D73F" w14:textId="77777777" w:rsidR="004405BB" w:rsidRDefault="004405BB">
      <w:pPr>
        <w:rPr>
          <w:rFonts w:ascii="Book Antiqua" w:hAnsi="Book Antiqua"/>
          <w:b/>
          <w:bCs/>
        </w:rPr>
      </w:pPr>
    </w:p>
    <w:p w14:paraId="723CDDEC" w14:textId="281A755B" w:rsidR="000C1072" w:rsidRDefault="000C1072" w:rsidP="004405BB">
      <w:pPr>
        <w:ind w:firstLine="708"/>
        <w:rPr>
          <w:rFonts w:ascii="Book Antiqua" w:hAnsi="Book Antiqua"/>
          <w:b/>
          <w:bCs/>
        </w:rPr>
      </w:pPr>
      <w:r w:rsidRPr="0074027F">
        <w:rPr>
          <w:rFonts w:ascii="Book Antiqua" w:hAnsi="Book Antiqua"/>
          <w:b/>
          <w:bCs/>
        </w:rPr>
        <w:t>Warunkiem wystawienia zaliczenia końcowego z praktyki, jest uzyskanie zaliczenia z każdego efektu z zakresu wiedzy, umiejętności oraz w zakresie kompetencji społecznych.</w:t>
      </w:r>
    </w:p>
    <w:p w14:paraId="1A14F189" w14:textId="77777777" w:rsidR="00044D68" w:rsidRPr="0074027F" w:rsidRDefault="00044D68" w:rsidP="004405BB">
      <w:pPr>
        <w:ind w:firstLine="708"/>
        <w:rPr>
          <w:rFonts w:ascii="Book Antiqua" w:hAnsi="Book Antiqua"/>
          <w:b/>
          <w:bCs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1402"/>
        <w:gridCol w:w="5260"/>
        <w:gridCol w:w="852"/>
        <w:gridCol w:w="2834"/>
      </w:tblGrid>
      <w:tr w:rsidR="000C1072" w:rsidRPr="0074027F" w14:paraId="448FB8CD" w14:textId="77777777" w:rsidTr="002D6183">
        <w:tc>
          <w:tcPr>
            <w:tcW w:w="1402" w:type="dxa"/>
          </w:tcPr>
          <w:p w14:paraId="7EE31D3E" w14:textId="77777777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  <w:p w14:paraId="75BBB80D" w14:textId="6B1AD17A" w:rsidR="000C1072" w:rsidRPr="0074027F" w:rsidRDefault="000C1072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>EFEKTY</w:t>
            </w:r>
          </w:p>
        </w:tc>
        <w:tc>
          <w:tcPr>
            <w:tcW w:w="5260" w:type="dxa"/>
          </w:tcPr>
          <w:p w14:paraId="4AE4EA6F" w14:textId="77777777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  <w:p w14:paraId="77113B3F" w14:textId="2703EF4D" w:rsidR="000C1072" w:rsidRPr="0074027F" w:rsidRDefault="000C1072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>W wyniku realizacji praktyki naucz</w:t>
            </w:r>
            <w:r w:rsidR="002D6183">
              <w:rPr>
                <w:rFonts w:ascii="Book Antiqua" w:hAnsi="Book Antiqua"/>
                <w:b/>
                <w:bCs/>
              </w:rPr>
              <w:t>y</w:t>
            </w:r>
            <w:r w:rsidRPr="0074027F">
              <w:rPr>
                <w:rFonts w:ascii="Book Antiqua" w:hAnsi="Book Antiqua"/>
                <w:b/>
                <w:bCs/>
              </w:rPr>
              <w:t>cielskiej student potrafi</w:t>
            </w:r>
            <w:r w:rsidR="002D6183">
              <w:rPr>
                <w:rFonts w:ascii="Book Antiqua" w:hAnsi="Book Antiqua"/>
                <w:b/>
                <w:bCs/>
              </w:rPr>
              <w:t>:</w:t>
            </w:r>
          </w:p>
          <w:p w14:paraId="3D90D291" w14:textId="307AEE35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852" w:type="dxa"/>
          </w:tcPr>
          <w:p w14:paraId="309C5C75" w14:textId="77777777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  <w:p w14:paraId="77EAEAA6" w14:textId="69E5D153" w:rsidR="000C1072" w:rsidRPr="0074027F" w:rsidRDefault="000C1072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>ZAL / NZAL</w:t>
            </w:r>
          </w:p>
        </w:tc>
        <w:tc>
          <w:tcPr>
            <w:tcW w:w="2834" w:type="dxa"/>
          </w:tcPr>
          <w:p w14:paraId="341E11A3" w14:textId="77777777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</w:p>
          <w:p w14:paraId="0A38EAAE" w14:textId="39360098" w:rsidR="000C1072" w:rsidRPr="0074027F" w:rsidRDefault="000C1072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>Data / Podpis opiekuna praktyki</w:t>
            </w:r>
          </w:p>
        </w:tc>
      </w:tr>
      <w:tr w:rsidR="000C1072" w:rsidRPr="0074027F" w14:paraId="10CA97DB" w14:textId="77777777" w:rsidTr="00DE720A">
        <w:tc>
          <w:tcPr>
            <w:tcW w:w="10348" w:type="dxa"/>
            <w:gridSpan w:val="4"/>
          </w:tcPr>
          <w:p w14:paraId="64439C28" w14:textId="0343080D" w:rsidR="00DE720A" w:rsidRPr="0074027F" w:rsidRDefault="00DE720A">
            <w:pPr>
              <w:rPr>
                <w:rFonts w:ascii="Book Antiqua" w:hAnsi="Book Antiqua"/>
                <w:b/>
                <w:bCs/>
              </w:rPr>
            </w:pPr>
            <w:r w:rsidRPr="0074027F">
              <w:rPr>
                <w:rFonts w:ascii="Book Antiqua" w:hAnsi="Book Antiqua"/>
                <w:b/>
                <w:bCs/>
              </w:rPr>
              <w:t xml:space="preserve">W </w:t>
            </w:r>
            <w:r w:rsidR="000C1072" w:rsidRPr="0074027F">
              <w:rPr>
                <w:rFonts w:ascii="Book Antiqua" w:hAnsi="Book Antiqua"/>
                <w:b/>
                <w:bCs/>
              </w:rPr>
              <w:t xml:space="preserve">zakresie </w:t>
            </w:r>
            <w:r w:rsidRPr="0074027F">
              <w:rPr>
                <w:rFonts w:ascii="Book Antiqua" w:hAnsi="Book Antiqua"/>
                <w:b/>
                <w:bCs/>
              </w:rPr>
              <w:t>UMIEJĘTNOŚCI</w:t>
            </w:r>
            <w:r w:rsidR="002D6183">
              <w:rPr>
                <w:rFonts w:ascii="Book Antiqua" w:hAnsi="Book Antiqua"/>
                <w:b/>
                <w:bCs/>
              </w:rPr>
              <w:t>:</w:t>
            </w:r>
          </w:p>
        </w:tc>
      </w:tr>
      <w:tr w:rsidR="000C1072" w:rsidRPr="0074027F" w14:paraId="4CE82866" w14:textId="77777777" w:rsidTr="002D6183">
        <w:tc>
          <w:tcPr>
            <w:tcW w:w="1402" w:type="dxa"/>
          </w:tcPr>
          <w:p w14:paraId="1A97EA98" w14:textId="77777777" w:rsidR="000C1072" w:rsidRPr="0074027F" w:rsidRDefault="000C1072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U01</w:t>
            </w:r>
          </w:p>
          <w:p w14:paraId="55954DAE" w14:textId="510F8FE0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WF1P_U08</w:t>
            </w:r>
          </w:p>
        </w:tc>
        <w:tc>
          <w:tcPr>
            <w:tcW w:w="5260" w:type="dxa"/>
          </w:tcPr>
          <w:p w14:paraId="5BD1FA34" w14:textId="7E02FB05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rozwijać kreatywność i umiejętność samodzielnego, krytycznego myślenia uczniów;</w:t>
            </w:r>
          </w:p>
        </w:tc>
        <w:tc>
          <w:tcPr>
            <w:tcW w:w="852" w:type="dxa"/>
            <w:vAlign w:val="center"/>
          </w:tcPr>
          <w:p w14:paraId="21788F9C" w14:textId="628737D4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834" w:type="dxa"/>
          </w:tcPr>
          <w:p w14:paraId="292A0AAC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C1072" w:rsidRPr="0074027F" w14:paraId="7001AE6D" w14:textId="77777777" w:rsidTr="002D6183">
        <w:tc>
          <w:tcPr>
            <w:tcW w:w="1402" w:type="dxa"/>
          </w:tcPr>
          <w:p w14:paraId="5A346273" w14:textId="77777777" w:rsidR="00EB493B" w:rsidRPr="0074027F" w:rsidRDefault="000C1072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U02</w:t>
            </w:r>
            <w:r w:rsidR="00EB493B" w:rsidRPr="0074027F">
              <w:rPr>
                <w:rFonts w:ascii="Book Antiqua" w:hAnsi="Book Antiqua"/>
              </w:rPr>
              <w:t xml:space="preserve"> </w:t>
            </w:r>
          </w:p>
          <w:p w14:paraId="0162A893" w14:textId="78AE8515" w:rsidR="000C1072" w:rsidRPr="0074027F" w:rsidRDefault="00EB493B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WF1P_U09</w:t>
            </w:r>
          </w:p>
        </w:tc>
        <w:tc>
          <w:tcPr>
            <w:tcW w:w="5260" w:type="dxa"/>
          </w:tcPr>
          <w:p w14:paraId="40E9C8DF" w14:textId="799D8925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skutecznie animować i monitorować realizację zespołowych działań edukacyjnych uczniów;</w:t>
            </w:r>
          </w:p>
        </w:tc>
        <w:tc>
          <w:tcPr>
            <w:tcW w:w="852" w:type="dxa"/>
            <w:vAlign w:val="center"/>
          </w:tcPr>
          <w:p w14:paraId="63CBF910" w14:textId="0847BC3E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834" w:type="dxa"/>
          </w:tcPr>
          <w:p w14:paraId="231ECF41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C1072" w:rsidRPr="0074027F" w14:paraId="2923D363" w14:textId="77777777" w:rsidTr="002D6183">
        <w:tc>
          <w:tcPr>
            <w:tcW w:w="1402" w:type="dxa"/>
          </w:tcPr>
          <w:p w14:paraId="6701A22C" w14:textId="77777777" w:rsidR="00EB493B" w:rsidRPr="0074027F" w:rsidRDefault="000C1072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U03</w:t>
            </w:r>
          </w:p>
          <w:p w14:paraId="0B8D862F" w14:textId="44B76E71" w:rsidR="000C1072" w:rsidRPr="0074027F" w:rsidRDefault="00EB493B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WF1P_U11</w:t>
            </w:r>
          </w:p>
        </w:tc>
        <w:tc>
          <w:tcPr>
            <w:tcW w:w="5260" w:type="dxa"/>
          </w:tcPr>
          <w:p w14:paraId="26B86060" w14:textId="77777777" w:rsidR="0074027F" w:rsidRPr="0074027F" w:rsidRDefault="000C1072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 xml:space="preserve">monitorować postępy uczniów, ich aktywność </w:t>
            </w:r>
          </w:p>
          <w:p w14:paraId="4F6172D8" w14:textId="0035B048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i uczestnictwo w życiu społecznym szkoły;</w:t>
            </w:r>
          </w:p>
        </w:tc>
        <w:tc>
          <w:tcPr>
            <w:tcW w:w="852" w:type="dxa"/>
            <w:vAlign w:val="center"/>
          </w:tcPr>
          <w:p w14:paraId="687FA407" w14:textId="205A51B8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834" w:type="dxa"/>
          </w:tcPr>
          <w:p w14:paraId="03C49F67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C1072" w:rsidRPr="0074027F" w14:paraId="5C67681E" w14:textId="77777777" w:rsidTr="002D6183">
        <w:tc>
          <w:tcPr>
            <w:tcW w:w="1402" w:type="dxa"/>
          </w:tcPr>
          <w:p w14:paraId="3518935B" w14:textId="77777777" w:rsidR="00EB493B" w:rsidRPr="0074027F" w:rsidRDefault="000C1072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U04</w:t>
            </w:r>
            <w:r w:rsidR="00EB493B" w:rsidRPr="0074027F">
              <w:rPr>
                <w:rFonts w:ascii="Book Antiqua" w:hAnsi="Book Antiqua"/>
              </w:rPr>
              <w:t xml:space="preserve"> </w:t>
            </w:r>
          </w:p>
          <w:p w14:paraId="5E7153CE" w14:textId="495DF8A4" w:rsidR="000C1072" w:rsidRPr="0074027F" w:rsidRDefault="00EB493B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WF1P_U01</w:t>
            </w:r>
          </w:p>
        </w:tc>
        <w:tc>
          <w:tcPr>
            <w:tcW w:w="5260" w:type="dxa"/>
            <w:vAlign w:val="center"/>
          </w:tcPr>
          <w:p w14:paraId="3CA8F3AE" w14:textId="1F7B6D66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obserwować sytuacje i zdarzenia pedagogiczne, analizować je z wykorzystaniem wiedzy pedagogiczno-psychologicznej oraz proponować rozwiązania problemów;</w:t>
            </w:r>
          </w:p>
        </w:tc>
        <w:tc>
          <w:tcPr>
            <w:tcW w:w="852" w:type="dxa"/>
            <w:vAlign w:val="center"/>
          </w:tcPr>
          <w:p w14:paraId="38993EFE" w14:textId="7D0722D4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834" w:type="dxa"/>
          </w:tcPr>
          <w:p w14:paraId="6A125583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C1072" w:rsidRPr="0074027F" w14:paraId="30021FB6" w14:textId="77777777" w:rsidTr="002D6183">
        <w:tc>
          <w:tcPr>
            <w:tcW w:w="1402" w:type="dxa"/>
          </w:tcPr>
          <w:p w14:paraId="1C93E26E" w14:textId="77777777" w:rsidR="00EB493B" w:rsidRPr="0074027F" w:rsidRDefault="000C1072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U05</w:t>
            </w:r>
          </w:p>
          <w:p w14:paraId="06122576" w14:textId="70624ED4" w:rsidR="000C1072" w:rsidRPr="0074027F" w:rsidRDefault="00EB493B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WF1P_U02</w:t>
            </w:r>
          </w:p>
        </w:tc>
        <w:tc>
          <w:tcPr>
            <w:tcW w:w="5260" w:type="dxa"/>
            <w:vAlign w:val="center"/>
          </w:tcPr>
          <w:p w14:paraId="0133DC30" w14:textId="54DABD3C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>adekwatnie dobierać, tworzyć i dostosowywać do zróżnicowanych potrzeb uczniów materiały i środki, w tym z zakresu technologii informacyjno-komunikacyjnej, oraz metody pracy w celu samodzielnego projektowania i efektywnego realizowania działań pedagogicznych, dydaktycznych, wychowawczych i opiekuńczych;</w:t>
            </w:r>
          </w:p>
        </w:tc>
        <w:tc>
          <w:tcPr>
            <w:tcW w:w="852" w:type="dxa"/>
            <w:vAlign w:val="center"/>
          </w:tcPr>
          <w:p w14:paraId="3D92D961" w14:textId="5B98C932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834" w:type="dxa"/>
          </w:tcPr>
          <w:p w14:paraId="45AA4411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C1072" w:rsidRPr="0074027F" w14:paraId="34EB098E" w14:textId="77777777" w:rsidTr="002D6183">
        <w:tc>
          <w:tcPr>
            <w:tcW w:w="1402" w:type="dxa"/>
          </w:tcPr>
          <w:p w14:paraId="1EF3C03A" w14:textId="77777777" w:rsidR="00DE720A" w:rsidRPr="0074027F" w:rsidRDefault="000C1072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U06</w:t>
            </w:r>
          </w:p>
          <w:p w14:paraId="2EB33A54" w14:textId="08223DE0" w:rsidR="000C1072" w:rsidRPr="0074027F" w:rsidRDefault="00DE720A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WF1P_U07</w:t>
            </w:r>
          </w:p>
        </w:tc>
        <w:tc>
          <w:tcPr>
            <w:tcW w:w="5260" w:type="dxa"/>
          </w:tcPr>
          <w:p w14:paraId="2CD17A44" w14:textId="4F08A73F" w:rsidR="000C1072" w:rsidRPr="0074027F" w:rsidRDefault="000C1072" w:rsidP="000C1072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podejmować pracę z uczniami rozbudzającą ich zainteresowania i rozwijającą ich uzdolnienia, właściwie dobierać treści nauczania, zadania i formy pracy w ramach samokształcenia oraz promować osiągnięcia uczniów;</w:t>
            </w:r>
          </w:p>
        </w:tc>
        <w:tc>
          <w:tcPr>
            <w:tcW w:w="852" w:type="dxa"/>
            <w:vAlign w:val="center"/>
          </w:tcPr>
          <w:p w14:paraId="7B4C3CB2" w14:textId="1DDC1D3C" w:rsidR="000C1072" w:rsidRPr="0074027F" w:rsidRDefault="000C1072" w:rsidP="000C1072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36C16922" w14:textId="77777777" w:rsidR="000C1072" w:rsidRPr="0074027F" w:rsidRDefault="000C1072" w:rsidP="000C1072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1BDCFD19" w14:textId="77777777" w:rsidTr="00DE720A">
        <w:tc>
          <w:tcPr>
            <w:tcW w:w="10348" w:type="dxa"/>
            <w:gridSpan w:val="4"/>
          </w:tcPr>
          <w:p w14:paraId="51AE0404" w14:textId="71012324" w:rsidR="00DE720A" w:rsidRPr="0074027F" w:rsidRDefault="00DE720A" w:rsidP="000C1072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lastRenderedPageBreak/>
              <w:t xml:space="preserve">w zakresie </w:t>
            </w:r>
            <w:r w:rsidRPr="000C1072">
              <w:rPr>
                <w:rFonts w:ascii="Book Antiqua" w:hAnsi="Book Antiqua"/>
                <w:b/>
              </w:rPr>
              <w:t>WIEDZY:</w:t>
            </w:r>
          </w:p>
        </w:tc>
      </w:tr>
      <w:tr w:rsidR="00DE720A" w:rsidRPr="0074027F" w14:paraId="09A0EBC9" w14:textId="77777777" w:rsidTr="002D6183">
        <w:tc>
          <w:tcPr>
            <w:tcW w:w="1402" w:type="dxa"/>
          </w:tcPr>
          <w:p w14:paraId="6BB46691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W01</w:t>
            </w:r>
            <w:r w:rsidRPr="0074027F">
              <w:rPr>
                <w:rFonts w:ascii="Book Antiqua" w:hAnsi="Book Antiqua"/>
              </w:rPr>
              <w:t xml:space="preserve"> </w:t>
            </w:r>
          </w:p>
          <w:p w14:paraId="42C357B1" w14:textId="6CB4B5EE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WF1P_W03</w:t>
            </w:r>
          </w:p>
        </w:tc>
        <w:tc>
          <w:tcPr>
            <w:tcW w:w="5260" w:type="dxa"/>
          </w:tcPr>
          <w:p w14:paraId="5B07F272" w14:textId="5DC2D9C7" w:rsidR="00DE720A" w:rsidRPr="0074027F" w:rsidRDefault="00405452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  <w:r w:rsidR="00DE720A" w:rsidRPr="000C1072">
              <w:rPr>
                <w:rFonts w:ascii="Book Antiqua" w:hAnsi="Book Antiqua"/>
              </w:rPr>
              <w:t>ysponuje wiedzą oraz posiada zasób pojęć  na tematy związane z psychicznym funkcjonowaniem człowieka w aspekcie działalności edukacyjnej i sportowej</w:t>
            </w:r>
          </w:p>
        </w:tc>
        <w:tc>
          <w:tcPr>
            <w:tcW w:w="852" w:type="dxa"/>
            <w:vAlign w:val="center"/>
          </w:tcPr>
          <w:p w14:paraId="5AECF4C0" w14:textId="675A7430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4F7654D2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50A23AA4" w14:textId="77777777" w:rsidTr="002D6183">
        <w:tc>
          <w:tcPr>
            <w:tcW w:w="1402" w:type="dxa"/>
          </w:tcPr>
          <w:p w14:paraId="07982A57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W02</w:t>
            </w:r>
            <w:r w:rsidRPr="0074027F">
              <w:rPr>
                <w:rFonts w:ascii="Book Antiqua" w:hAnsi="Book Antiqua"/>
              </w:rPr>
              <w:t xml:space="preserve"> </w:t>
            </w:r>
          </w:p>
          <w:p w14:paraId="6EF13736" w14:textId="4A7BB9EA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WF1P_W16</w:t>
            </w:r>
          </w:p>
        </w:tc>
        <w:tc>
          <w:tcPr>
            <w:tcW w:w="5260" w:type="dxa"/>
            <w:vAlign w:val="center"/>
          </w:tcPr>
          <w:p w14:paraId="36DFFB85" w14:textId="2E90C3EC" w:rsidR="00DE720A" w:rsidRPr="0074027F" w:rsidRDefault="00405452" w:rsidP="00DE72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  <w:r w:rsidR="00DE720A" w:rsidRPr="000C1072">
              <w:rPr>
                <w:rFonts w:ascii="Book Antiqua" w:hAnsi="Book Antiqua"/>
              </w:rPr>
              <w:t>ysponuje wiedzą z zakresu psychologii, pedagogiki, pedagogiki czasu wolnego oraz komunikacji społecznej, niezbędnej do realizacji dydaktycznych wychowawczych i opiekuńczych zadań szkoły</w:t>
            </w:r>
          </w:p>
        </w:tc>
        <w:tc>
          <w:tcPr>
            <w:tcW w:w="852" w:type="dxa"/>
            <w:vAlign w:val="center"/>
          </w:tcPr>
          <w:p w14:paraId="49C0DC2E" w14:textId="3BAE998D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06CBB9C4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02B6E54C" w14:textId="77777777" w:rsidTr="002D6183">
        <w:tc>
          <w:tcPr>
            <w:tcW w:w="1402" w:type="dxa"/>
          </w:tcPr>
          <w:p w14:paraId="0B12B663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W03</w:t>
            </w:r>
            <w:r w:rsidRPr="0074027F">
              <w:rPr>
                <w:rFonts w:ascii="Book Antiqua" w:hAnsi="Book Antiqua"/>
              </w:rPr>
              <w:t xml:space="preserve"> </w:t>
            </w:r>
          </w:p>
          <w:p w14:paraId="3A31B527" w14:textId="70AF2B08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NAU1_W04</w:t>
            </w:r>
          </w:p>
        </w:tc>
        <w:tc>
          <w:tcPr>
            <w:tcW w:w="5260" w:type="dxa"/>
          </w:tcPr>
          <w:p w14:paraId="1FFF5962" w14:textId="5C9936DB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normy, procedury i dobre praktyki stosowane w działalności pedagogicznej (wychowanie przedszkolne, nauczanie w szkołach podstawowych i średnich ogólnokształcących, technikach i szkołach branżowych, szkołach specjalnych i oddziałach specjalnych oraz integracyjnych, w różnego typu ośrodkach wychowawczych oraz kształceniu ustawicznym);</w:t>
            </w:r>
          </w:p>
        </w:tc>
        <w:tc>
          <w:tcPr>
            <w:tcW w:w="852" w:type="dxa"/>
            <w:vAlign w:val="center"/>
          </w:tcPr>
          <w:p w14:paraId="2214D1A1" w14:textId="5D4156EE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13BADCD7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3A3EB810" w14:textId="77777777" w:rsidTr="002D6183">
        <w:tc>
          <w:tcPr>
            <w:tcW w:w="1402" w:type="dxa"/>
          </w:tcPr>
          <w:p w14:paraId="4C2952E2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W04</w:t>
            </w:r>
            <w:r w:rsidRPr="0074027F">
              <w:rPr>
                <w:rFonts w:ascii="Book Antiqua" w:hAnsi="Book Antiqua"/>
              </w:rPr>
              <w:t xml:space="preserve"> </w:t>
            </w:r>
          </w:p>
          <w:p w14:paraId="067829C2" w14:textId="40A31A00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NAU1-W06</w:t>
            </w:r>
          </w:p>
        </w:tc>
        <w:tc>
          <w:tcPr>
            <w:tcW w:w="5260" w:type="dxa"/>
          </w:tcPr>
          <w:p w14:paraId="4AE6B2F8" w14:textId="62D7A901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zróżnicowanie potrzeb edukacyjnych uczniów i wynikające z nich zadania szkoły dotyczące dostosowania organizacji procesu kształcenia i wychowania;</w:t>
            </w:r>
          </w:p>
        </w:tc>
        <w:tc>
          <w:tcPr>
            <w:tcW w:w="852" w:type="dxa"/>
            <w:vAlign w:val="center"/>
          </w:tcPr>
          <w:p w14:paraId="0F6CB67A" w14:textId="0018D705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58A12CC0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18946A13" w14:textId="77777777" w:rsidTr="002D6183">
        <w:tc>
          <w:tcPr>
            <w:tcW w:w="1402" w:type="dxa"/>
          </w:tcPr>
          <w:p w14:paraId="7402CF77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W05</w:t>
            </w:r>
            <w:r w:rsidRPr="0074027F">
              <w:rPr>
                <w:rFonts w:ascii="Book Antiqua" w:hAnsi="Book Antiqua"/>
              </w:rPr>
              <w:t xml:space="preserve"> </w:t>
            </w:r>
          </w:p>
          <w:p w14:paraId="4F450943" w14:textId="088511A6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NAU1-W07</w:t>
            </w:r>
          </w:p>
        </w:tc>
        <w:tc>
          <w:tcPr>
            <w:tcW w:w="5260" w:type="dxa"/>
          </w:tcPr>
          <w:p w14:paraId="26811D91" w14:textId="4E5A0E28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sposoby projektowania i prowadzenia działań diagnostycznych w praktyce pedagogicznej;</w:t>
            </w:r>
          </w:p>
        </w:tc>
        <w:tc>
          <w:tcPr>
            <w:tcW w:w="852" w:type="dxa"/>
            <w:vAlign w:val="center"/>
          </w:tcPr>
          <w:p w14:paraId="42580F6E" w14:textId="02D0819F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4754BAF0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04827F3C" w14:textId="77777777" w:rsidTr="00DE720A">
        <w:tc>
          <w:tcPr>
            <w:tcW w:w="10348" w:type="dxa"/>
            <w:gridSpan w:val="4"/>
          </w:tcPr>
          <w:p w14:paraId="399AD8F8" w14:textId="3B350AAB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  <w:r w:rsidRPr="000C1072">
              <w:rPr>
                <w:rFonts w:ascii="Book Antiqua" w:hAnsi="Book Antiqua"/>
              </w:rPr>
              <w:t xml:space="preserve">w zakresie </w:t>
            </w:r>
            <w:r w:rsidRPr="000C1072">
              <w:rPr>
                <w:rFonts w:ascii="Book Antiqua" w:hAnsi="Book Antiqua"/>
                <w:b/>
              </w:rPr>
              <w:t>KOMPETENCJI SPOŁECZNYCH</w:t>
            </w:r>
          </w:p>
        </w:tc>
      </w:tr>
      <w:tr w:rsidR="00DE720A" w:rsidRPr="0074027F" w14:paraId="2990A28A" w14:textId="77777777" w:rsidTr="002D6183">
        <w:tc>
          <w:tcPr>
            <w:tcW w:w="1402" w:type="dxa"/>
          </w:tcPr>
          <w:p w14:paraId="2F181437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K01</w:t>
            </w:r>
            <w:r w:rsidRPr="0074027F">
              <w:rPr>
                <w:rFonts w:ascii="Book Antiqua" w:hAnsi="Book Antiqua"/>
              </w:rPr>
              <w:t xml:space="preserve"> </w:t>
            </w:r>
          </w:p>
          <w:p w14:paraId="61ED29CA" w14:textId="4E5507C6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WF1P_K02</w:t>
            </w:r>
          </w:p>
        </w:tc>
        <w:tc>
          <w:tcPr>
            <w:tcW w:w="5260" w:type="dxa"/>
          </w:tcPr>
          <w:p w14:paraId="6269256A" w14:textId="01A0123D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okazuje szacunek i troskę wobec uczestników zajęć, dba o ich dobro, ujawnia wrażliwość etyczną, empatię, otwartość, refleksyjność, postawy prospołeczne i odpowiedzialność;</w:t>
            </w:r>
          </w:p>
        </w:tc>
        <w:tc>
          <w:tcPr>
            <w:tcW w:w="852" w:type="dxa"/>
            <w:vAlign w:val="center"/>
          </w:tcPr>
          <w:p w14:paraId="76CD3716" w14:textId="73063E2D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39C73031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2095B72D" w14:textId="77777777" w:rsidTr="002D6183">
        <w:tc>
          <w:tcPr>
            <w:tcW w:w="1402" w:type="dxa"/>
          </w:tcPr>
          <w:p w14:paraId="50E9F657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K02</w:t>
            </w:r>
          </w:p>
          <w:p w14:paraId="19B5C430" w14:textId="3A9C46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WF1P_K06</w:t>
            </w:r>
          </w:p>
        </w:tc>
        <w:tc>
          <w:tcPr>
            <w:tcW w:w="5260" w:type="dxa"/>
            <w:vAlign w:val="center"/>
          </w:tcPr>
          <w:p w14:paraId="6D341E75" w14:textId="7B1428B3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wykazuje dbałość o bezpieczeństwo osób uczestniczących w zajęciach  jest świadomy odpowiedzialności prawnej w swojej działalności zawodowej realizuje zadania w sposób zapewniający bezpieczeństwo własne i otoczenia;</w:t>
            </w:r>
          </w:p>
        </w:tc>
        <w:tc>
          <w:tcPr>
            <w:tcW w:w="852" w:type="dxa"/>
            <w:vAlign w:val="center"/>
          </w:tcPr>
          <w:p w14:paraId="0381511D" w14:textId="6CF1AB6A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13117A83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2DEF41E8" w14:textId="77777777" w:rsidTr="002D6183">
        <w:tc>
          <w:tcPr>
            <w:tcW w:w="1402" w:type="dxa"/>
          </w:tcPr>
          <w:p w14:paraId="5567EC97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K03</w:t>
            </w:r>
            <w:r w:rsidRPr="0074027F">
              <w:rPr>
                <w:rFonts w:ascii="Book Antiqua" w:hAnsi="Book Antiqua"/>
              </w:rPr>
              <w:t xml:space="preserve"> </w:t>
            </w:r>
          </w:p>
          <w:p w14:paraId="75392CB5" w14:textId="6827AEC0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NAU1_K02</w:t>
            </w:r>
          </w:p>
        </w:tc>
        <w:tc>
          <w:tcPr>
            <w:tcW w:w="5260" w:type="dxa"/>
          </w:tcPr>
          <w:p w14:paraId="2D751344" w14:textId="7D8E2EFB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budowania relacji opartej na wzajemnym zaufaniu między wszystkimi podmiotami procesu wychowania i kształcenia, w tym rodzicami lub opiekunami ucznia, oraz włączania ich w działania sprzyjające efektywności edukacyjnej;</w:t>
            </w:r>
          </w:p>
        </w:tc>
        <w:tc>
          <w:tcPr>
            <w:tcW w:w="852" w:type="dxa"/>
            <w:vAlign w:val="center"/>
          </w:tcPr>
          <w:p w14:paraId="7F70E6C0" w14:textId="09CEE333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295145CB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E720A" w:rsidRPr="0074027F" w14:paraId="759DEE06" w14:textId="77777777" w:rsidTr="002D6183">
        <w:tc>
          <w:tcPr>
            <w:tcW w:w="1402" w:type="dxa"/>
          </w:tcPr>
          <w:p w14:paraId="3F0E310C" w14:textId="77777777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K04</w:t>
            </w:r>
            <w:r w:rsidRPr="0074027F">
              <w:rPr>
                <w:rFonts w:ascii="Book Antiqua" w:hAnsi="Book Antiqua"/>
              </w:rPr>
              <w:t xml:space="preserve"> </w:t>
            </w:r>
          </w:p>
          <w:p w14:paraId="10BDE761" w14:textId="129A2871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NAU1_K07</w:t>
            </w:r>
          </w:p>
        </w:tc>
        <w:tc>
          <w:tcPr>
            <w:tcW w:w="5260" w:type="dxa"/>
            <w:vAlign w:val="center"/>
          </w:tcPr>
          <w:p w14:paraId="60622923" w14:textId="025E14CD" w:rsidR="00DE720A" w:rsidRPr="0074027F" w:rsidRDefault="00DE720A" w:rsidP="00DE720A">
            <w:pPr>
              <w:rPr>
                <w:rFonts w:ascii="Book Antiqua" w:hAnsi="Book Antiqua"/>
              </w:rPr>
            </w:pPr>
            <w:r w:rsidRPr="000C1072">
              <w:rPr>
                <w:rFonts w:ascii="Book Antiqua" w:hAnsi="Book Antiqua"/>
              </w:rPr>
              <w:t>pracy w zespole, pełnienia w nim różnych ról oraz współpracy z nauczycielami, pedagogami, specjalistami, rodzicami lub opiekunami uczniów i innymi członkami społeczności szkolnej i lokalnej.</w:t>
            </w:r>
          </w:p>
        </w:tc>
        <w:tc>
          <w:tcPr>
            <w:tcW w:w="852" w:type="dxa"/>
            <w:vAlign w:val="center"/>
          </w:tcPr>
          <w:p w14:paraId="30D106B2" w14:textId="19B0D293" w:rsidR="00DE720A" w:rsidRPr="0074027F" w:rsidRDefault="00DE720A" w:rsidP="00DE720A">
            <w:pPr>
              <w:rPr>
                <w:rFonts w:ascii="Book Antiqua" w:hAnsi="Book Antiqua"/>
              </w:rPr>
            </w:pPr>
          </w:p>
        </w:tc>
        <w:tc>
          <w:tcPr>
            <w:tcW w:w="2834" w:type="dxa"/>
          </w:tcPr>
          <w:p w14:paraId="5DFAB27B" w14:textId="77777777" w:rsidR="00DE720A" w:rsidRPr="0074027F" w:rsidRDefault="00DE720A" w:rsidP="00DE720A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5FD5267C" w14:textId="77777777" w:rsidR="000C1072" w:rsidRPr="0074027F" w:rsidRDefault="000C1072">
      <w:pPr>
        <w:rPr>
          <w:rFonts w:ascii="Book Antiqua" w:hAnsi="Book Antiqua"/>
          <w:b/>
          <w:bCs/>
        </w:rPr>
      </w:pPr>
    </w:p>
    <w:sectPr w:rsidR="000C1072" w:rsidRPr="00740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90AE3"/>
    <w:multiLevelType w:val="hybridMultilevel"/>
    <w:tmpl w:val="76F4FB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B1BEE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7F7464DA"/>
    <w:multiLevelType w:val="hybridMultilevel"/>
    <w:tmpl w:val="A4B654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01"/>
    <w:rsid w:val="00044D68"/>
    <w:rsid w:val="000C1072"/>
    <w:rsid w:val="002D6183"/>
    <w:rsid w:val="00405301"/>
    <w:rsid w:val="00405452"/>
    <w:rsid w:val="004405BB"/>
    <w:rsid w:val="00440BE7"/>
    <w:rsid w:val="0074027F"/>
    <w:rsid w:val="00786638"/>
    <w:rsid w:val="00DE720A"/>
    <w:rsid w:val="00E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884B"/>
  <w15:chartTrackingRefBased/>
  <w15:docId w15:val="{52266920-28D9-48AC-AB5F-01ACD21C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Kołodziejska</dc:creator>
  <cp:keywords/>
  <dc:description/>
  <cp:lastModifiedBy>Justyna Kołodziejska</cp:lastModifiedBy>
  <cp:revision>8</cp:revision>
  <dcterms:created xsi:type="dcterms:W3CDTF">2020-10-16T13:58:00Z</dcterms:created>
  <dcterms:modified xsi:type="dcterms:W3CDTF">2020-10-20T17:20:00Z</dcterms:modified>
</cp:coreProperties>
</file>